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85C" w:rsidRPr="00FE085C" w:rsidRDefault="00FE085C" w:rsidP="00FE085C">
      <w:pPr>
        <w:spacing w:before="0" w:after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BESTELFORMULIER </w:t>
      </w:r>
      <w:r w:rsidR="0057060F">
        <w:rPr>
          <w:b/>
          <w:sz w:val="28"/>
          <w:szCs w:val="22"/>
        </w:rPr>
        <w:t>XY-Tool</w:t>
      </w:r>
      <w:r>
        <w:rPr>
          <w:b/>
          <w:sz w:val="28"/>
          <w:szCs w:val="22"/>
        </w:rPr>
        <w:t xml:space="preserve"> </w:t>
      </w:r>
      <w:r w:rsidRPr="00FE085C">
        <w:rPr>
          <w:b/>
          <w:sz w:val="28"/>
          <w:szCs w:val="22"/>
        </w:rPr>
        <w:t>2020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Gelieve dit formulier in te vullen en door te mailen naar </w:t>
      </w:r>
      <w:hyperlink r:id="rId8" w:history="1">
        <w:r w:rsidRPr="006614A1">
          <w:rPr>
            <w:rStyle w:val="Hyperlink"/>
            <w:sz w:val="22"/>
            <w:szCs w:val="22"/>
          </w:rPr>
          <w:t>gwen.vervenne@agoria.be</w:t>
        </w:r>
      </w:hyperlink>
      <w:r w:rsidRPr="00FE085C">
        <w:rPr>
          <w:sz w:val="22"/>
          <w:szCs w:val="22"/>
        </w:rPr>
        <w:t>.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Indien u moeilijkheden zou ondervinden bij het invullen van dit formulier, kan u telefonisch contact opneme</w:t>
      </w:r>
      <w:r>
        <w:rPr>
          <w:sz w:val="22"/>
          <w:szCs w:val="22"/>
        </w:rPr>
        <w:t>n met Mevr. Gwen Vervenne op het tel. +32 9 244 97 17.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b/>
          <w:sz w:val="22"/>
          <w:szCs w:val="22"/>
        </w:rPr>
      </w:pPr>
      <w:r w:rsidRPr="00FE085C">
        <w:rPr>
          <w:b/>
          <w:sz w:val="22"/>
          <w:szCs w:val="22"/>
        </w:rPr>
        <w:t>VOORAF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Met de </w:t>
      </w:r>
      <w:r w:rsidR="0057060F">
        <w:rPr>
          <w:sz w:val="22"/>
          <w:szCs w:val="22"/>
        </w:rPr>
        <w:t>XY-Tool</w:t>
      </w:r>
      <w:r>
        <w:rPr>
          <w:sz w:val="22"/>
          <w:szCs w:val="22"/>
        </w:rPr>
        <w:t xml:space="preserve"> </w:t>
      </w:r>
      <w:r w:rsidRPr="00FE085C">
        <w:rPr>
          <w:sz w:val="22"/>
          <w:szCs w:val="22"/>
        </w:rPr>
        <w:t>2020  kunnen de sociale verkiezingen georganiseerd worden  voor de ondernemingsraad en/of het comité voor preventie en bescherming op het werk en/of voor de syndicale afvaardiging.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In de </w:t>
      </w:r>
      <w:r w:rsidR="0057060F">
        <w:rPr>
          <w:sz w:val="22"/>
          <w:szCs w:val="22"/>
        </w:rPr>
        <w:t>XY-Tool</w:t>
      </w:r>
      <w:r>
        <w:rPr>
          <w:sz w:val="22"/>
          <w:szCs w:val="22"/>
        </w:rPr>
        <w:t xml:space="preserve"> </w:t>
      </w:r>
      <w:r w:rsidRPr="00FE085C">
        <w:rPr>
          <w:sz w:val="22"/>
          <w:szCs w:val="22"/>
        </w:rPr>
        <w:t>2020 kan een onderneming de procedure voor haar verschillende technische bedrijfseenheden beheren in één applicatie.  In tegenstelling tot vorige edities moet er dus geen aparte tool meer b</w:t>
      </w:r>
      <w:r>
        <w:rPr>
          <w:sz w:val="22"/>
          <w:szCs w:val="22"/>
        </w:rPr>
        <w:t>esteld worden per technische be</w:t>
      </w:r>
      <w:r w:rsidRPr="00FE085C">
        <w:rPr>
          <w:sz w:val="22"/>
          <w:szCs w:val="22"/>
        </w:rPr>
        <w:t xml:space="preserve">drijfseenheid.   Het aantal </w:t>
      </w:r>
      <w:proofErr w:type="spellStart"/>
      <w:r w:rsidRPr="00FE085C">
        <w:rPr>
          <w:sz w:val="22"/>
          <w:szCs w:val="22"/>
        </w:rPr>
        <w:t>TBE’s</w:t>
      </w:r>
      <w:proofErr w:type="spellEnd"/>
      <w:r w:rsidRPr="00FE085C">
        <w:rPr>
          <w:sz w:val="22"/>
          <w:szCs w:val="22"/>
        </w:rPr>
        <w:t xml:space="preserve"> en het aantal overlegorganen waarvoor u sociale verkiezingen dient te organiseren, speelt wel nog een rol voor de prijsbepaling. 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b/>
          <w:sz w:val="22"/>
          <w:szCs w:val="22"/>
        </w:rPr>
      </w:pPr>
      <w:r w:rsidRPr="00FE085C">
        <w:rPr>
          <w:b/>
          <w:sz w:val="22"/>
          <w:szCs w:val="22"/>
        </w:rPr>
        <w:t>BESTELLING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57060F" w:rsidRPr="0057060F" w:rsidRDefault="0057060F" w:rsidP="0057060F">
      <w:pPr>
        <w:spacing w:before="0" w:after="0"/>
        <w:rPr>
          <w:b/>
          <w:sz w:val="22"/>
          <w:szCs w:val="22"/>
        </w:rPr>
      </w:pPr>
      <w:r w:rsidRPr="0057060F">
        <w:rPr>
          <w:b/>
          <w:sz w:val="22"/>
          <w:szCs w:val="22"/>
        </w:rPr>
        <w:t xml:space="preserve">Zie prijsofferte verstuurd op datum ……………………………… </w:t>
      </w:r>
      <w:r>
        <w:rPr>
          <w:b/>
          <w:sz w:val="22"/>
          <w:szCs w:val="22"/>
        </w:rPr>
        <w:t xml:space="preserve">ten bedrage van </w:t>
      </w:r>
      <w:r w:rsidRPr="0057060F">
        <w:rPr>
          <w:b/>
          <w:sz w:val="22"/>
          <w:szCs w:val="22"/>
        </w:rPr>
        <w:t>……………………………………….. EUR (</w:t>
      </w:r>
      <w:r>
        <w:rPr>
          <w:b/>
          <w:sz w:val="22"/>
          <w:szCs w:val="22"/>
        </w:rPr>
        <w:t>excl. BTW</w:t>
      </w:r>
      <w:r w:rsidRPr="0057060F">
        <w:rPr>
          <w:b/>
          <w:sz w:val="22"/>
          <w:szCs w:val="22"/>
        </w:rPr>
        <w:t>)</w:t>
      </w:r>
    </w:p>
    <w:p w:rsidR="0057060F" w:rsidRDefault="0057060F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Ik wens hierbij de </w:t>
      </w:r>
      <w:r w:rsidR="0057060F">
        <w:rPr>
          <w:sz w:val="22"/>
          <w:szCs w:val="22"/>
        </w:rPr>
        <w:t>XY-Tool</w:t>
      </w:r>
      <w:r>
        <w:rPr>
          <w:sz w:val="22"/>
          <w:szCs w:val="22"/>
        </w:rPr>
        <w:t xml:space="preserve"> </w:t>
      </w:r>
      <w:r w:rsidRPr="00FE085C">
        <w:rPr>
          <w:sz w:val="22"/>
          <w:szCs w:val="22"/>
        </w:rPr>
        <w:t>2020 te bestellen voor: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pStyle w:val="Lijstalinea"/>
        <w:numPr>
          <w:ilvl w:val="0"/>
          <w:numId w:val="11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TBE(‘s) met twee overlegorganen (comité</w:t>
      </w:r>
      <w:r>
        <w:rPr>
          <w:sz w:val="22"/>
          <w:szCs w:val="22"/>
        </w:rPr>
        <w:t xml:space="preserve"> en ondernemingsraad</w:t>
      </w:r>
      <w:r w:rsidRPr="00FE085C">
        <w:rPr>
          <w:sz w:val="22"/>
          <w:szCs w:val="22"/>
        </w:rPr>
        <w:t>)</w:t>
      </w:r>
    </w:p>
    <w:p w:rsidR="00FE085C" w:rsidRDefault="00FE085C" w:rsidP="00FE085C">
      <w:pPr>
        <w:pStyle w:val="Lijstalinea"/>
        <w:numPr>
          <w:ilvl w:val="0"/>
          <w:numId w:val="11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TBE(‘s) met één overlegorgaan (</w:t>
      </w:r>
      <w:r>
        <w:rPr>
          <w:sz w:val="22"/>
          <w:szCs w:val="22"/>
        </w:rPr>
        <w:t>comité of ondernemingsraad</w:t>
      </w:r>
      <w:r w:rsidRPr="00FE085C">
        <w:rPr>
          <w:sz w:val="22"/>
          <w:szCs w:val="22"/>
        </w:rPr>
        <w:t xml:space="preserve">) </w:t>
      </w:r>
    </w:p>
    <w:p w:rsidR="00FE085C" w:rsidRDefault="00FE085C" w:rsidP="00FE085C">
      <w:pPr>
        <w:pStyle w:val="Lijstalinea"/>
        <w:numPr>
          <w:ilvl w:val="0"/>
          <w:numId w:val="11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TBE(‘s) met syndicale afvaardiging </w:t>
      </w:r>
    </w:p>
    <w:p w:rsidR="00FE085C" w:rsidRPr="00FE085C" w:rsidRDefault="00FE085C" w:rsidP="00FE085C">
      <w:pPr>
        <w:pStyle w:val="Lijstalinea"/>
        <w:numPr>
          <w:ilvl w:val="0"/>
          <w:numId w:val="11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bijkomende gebruikers</w:t>
      </w:r>
      <w:r>
        <w:rPr>
          <w:rStyle w:val="Voetnootmarkering"/>
          <w:sz w:val="22"/>
          <w:szCs w:val="22"/>
        </w:rPr>
        <w:footnoteReference w:id="1"/>
      </w:r>
      <w:r w:rsidRPr="00FE085C">
        <w:rPr>
          <w:sz w:val="22"/>
          <w:szCs w:val="22"/>
        </w:rPr>
        <w:t xml:space="preserve"> 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Ik wens volgende modules te bestellen:</w:t>
      </w:r>
    </w:p>
    <w:p w:rsid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  <w:lang w:val="en-US"/>
        </w:rPr>
        <w:t></w:t>
      </w:r>
    </w:p>
    <w:p w:rsidR="00FE085C" w:rsidRPr="00FE085C" w:rsidRDefault="00FE085C" w:rsidP="00FE085C">
      <w:pPr>
        <w:pStyle w:val="Lijstalinea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software met technische ondersteuning </w:t>
      </w:r>
    </w:p>
    <w:p w:rsidR="00FE085C" w:rsidRPr="00FE085C" w:rsidRDefault="00FE085C" w:rsidP="00FE085C">
      <w:pPr>
        <w:pStyle w:val="Lijstalinea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</w:t>
      </w:r>
      <w:r>
        <w:rPr>
          <w:sz w:val="22"/>
          <w:szCs w:val="22"/>
        </w:rPr>
        <w:t>software met</w:t>
      </w:r>
      <w:r w:rsidRPr="00FE085C">
        <w:rPr>
          <w:sz w:val="22"/>
          <w:szCs w:val="22"/>
        </w:rPr>
        <w:t xml:space="preserve"> technis</w:t>
      </w:r>
      <w:r>
        <w:rPr>
          <w:sz w:val="22"/>
          <w:szCs w:val="22"/>
        </w:rPr>
        <w:t>che en</w:t>
      </w:r>
      <w:r w:rsidRPr="00FE085C">
        <w:rPr>
          <w:sz w:val="22"/>
          <w:szCs w:val="22"/>
        </w:rPr>
        <w:t xml:space="preserve"> juridische ondersteuning </w:t>
      </w:r>
    </w:p>
    <w:p w:rsidR="00FE085C" w:rsidRPr="00FE085C" w:rsidRDefault="00FE085C" w:rsidP="00FE085C">
      <w:pPr>
        <w:pStyle w:val="Lijstalinea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3 procedurele seminars </w:t>
      </w:r>
      <w:r>
        <w:rPr>
          <w:sz w:val="22"/>
          <w:szCs w:val="22"/>
        </w:rPr>
        <w:t xml:space="preserve">- voor </w:t>
      </w:r>
      <w:r w:rsidRPr="00FE085C">
        <w:rPr>
          <w:sz w:val="22"/>
          <w:szCs w:val="22"/>
        </w:rPr>
        <w:t>………….</w:t>
      </w:r>
      <w:r>
        <w:rPr>
          <w:sz w:val="22"/>
          <w:szCs w:val="22"/>
        </w:rPr>
        <w:t xml:space="preserve"> deelnemer(s)</w:t>
      </w:r>
    </w:p>
    <w:p w:rsidR="00FE085C" w:rsidRPr="00FE085C" w:rsidRDefault="00FE085C" w:rsidP="00FE085C">
      <w:pPr>
        <w:pStyle w:val="Lijstalinea"/>
        <w:numPr>
          <w:ilvl w:val="0"/>
          <w:numId w:val="13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3 procedurele seminars in-house </w:t>
      </w:r>
    </w:p>
    <w:p w:rsidR="00FE085C" w:rsidRPr="00FE085C" w:rsidRDefault="00FE085C" w:rsidP="00FE085C">
      <w:pPr>
        <w:pStyle w:val="Lijstalinea"/>
        <w:numPr>
          <w:ilvl w:val="0"/>
          <w:numId w:val="12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…………. workshop dag van de verkiezingen </w:t>
      </w:r>
      <w:r>
        <w:rPr>
          <w:sz w:val="22"/>
          <w:szCs w:val="22"/>
        </w:rPr>
        <w:t xml:space="preserve">- voor </w:t>
      </w:r>
      <w:r w:rsidRPr="00FE085C">
        <w:rPr>
          <w:sz w:val="22"/>
          <w:szCs w:val="22"/>
        </w:rPr>
        <w:t>………….</w:t>
      </w:r>
      <w:r>
        <w:rPr>
          <w:sz w:val="22"/>
          <w:szCs w:val="22"/>
        </w:rPr>
        <w:t xml:space="preserve"> deelnemer(s)</w:t>
      </w:r>
    </w:p>
    <w:p w:rsidR="00FE085C" w:rsidRPr="00FE085C" w:rsidRDefault="00FE085C" w:rsidP="00FE085C">
      <w:pPr>
        <w:pStyle w:val="Lijstalinea"/>
        <w:numPr>
          <w:ilvl w:val="0"/>
          <w:numId w:val="13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workshop dag van de verkiezingen in-house</w:t>
      </w:r>
    </w:p>
    <w:p w:rsidR="00FE085C" w:rsidRPr="00FE085C" w:rsidRDefault="00FE085C" w:rsidP="00FE085C">
      <w:pPr>
        <w:pStyle w:val="Lijstalinea"/>
        <w:numPr>
          <w:ilvl w:val="0"/>
          <w:numId w:val="14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lastRenderedPageBreak/>
        <w:t xml:space="preserve">…………. seminar bevoegdheden en werking overlegorganen </w:t>
      </w:r>
    </w:p>
    <w:p w:rsidR="00FE085C" w:rsidRPr="00FE085C" w:rsidRDefault="00FE085C" w:rsidP="00FE085C">
      <w:pPr>
        <w:pStyle w:val="Lijstalinea"/>
        <w:numPr>
          <w:ilvl w:val="0"/>
          <w:numId w:val="14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seminar bevoegdhed</w:t>
      </w:r>
      <w:r>
        <w:rPr>
          <w:sz w:val="22"/>
          <w:szCs w:val="22"/>
        </w:rPr>
        <w:t>en en werking overlegorganen in-</w:t>
      </w:r>
      <w:r w:rsidRPr="00FE085C">
        <w:rPr>
          <w:sz w:val="22"/>
          <w:szCs w:val="22"/>
        </w:rPr>
        <w:t xml:space="preserve">house </w:t>
      </w:r>
    </w:p>
    <w:p w:rsidR="00FE085C" w:rsidRPr="00FE085C" w:rsidRDefault="00FE085C" w:rsidP="00FE085C">
      <w:pPr>
        <w:pStyle w:val="Lijstalinea"/>
        <w:numPr>
          <w:ilvl w:val="0"/>
          <w:numId w:val="14"/>
        </w:num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…………. handboek (VBO)</w:t>
      </w:r>
    </w:p>
    <w:p w:rsidR="00E2724D" w:rsidRDefault="00E2724D" w:rsidP="00E2724D">
      <w:pPr>
        <w:tabs>
          <w:tab w:val="left" w:pos="996"/>
        </w:tabs>
        <w:autoSpaceDE/>
        <w:autoSpaceDN/>
        <w:spacing w:before="0" w:after="0" w:line="240" w:lineRule="auto"/>
        <w:rPr>
          <w:sz w:val="22"/>
          <w:szCs w:val="22"/>
        </w:rPr>
      </w:pPr>
    </w:p>
    <w:p w:rsidR="00FE085C" w:rsidRPr="00FE085C" w:rsidRDefault="00FE085C" w:rsidP="0057060F">
      <w:pPr>
        <w:autoSpaceDE/>
        <w:autoSpaceDN/>
        <w:spacing w:before="0" w:after="0" w:line="240" w:lineRule="auto"/>
        <w:rPr>
          <w:sz w:val="22"/>
          <w:szCs w:val="22"/>
        </w:rPr>
      </w:pPr>
      <w:r w:rsidRPr="00FE085C">
        <w:rPr>
          <w:sz w:val="22"/>
          <w:szCs w:val="22"/>
        </w:rPr>
        <w:t>D</w:t>
      </w:r>
      <w:r>
        <w:rPr>
          <w:sz w:val="22"/>
          <w:szCs w:val="22"/>
        </w:rPr>
        <w:t xml:space="preserve">e onderneming waarvoor ik de </w:t>
      </w:r>
      <w:r w:rsidR="0057060F">
        <w:rPr>
          <w:sz w:val="22"/>
          <w:szCs w:val="22"/>
        </w:rPr>
        <w:t>XY-Tool</w:t>
      </w:r>
      <w:r w:rsidRPr="00FE085C">
        <w:rPr>
          <w:sz w:val="22"/>
          <w:szCs w:val="22"/>
        </w:rPr>
        <w:t xml:space="preserve"> 2020 wens te bestellen is: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>o</w:t>
      </w:r>
      <w:r>
        <w:rPr>
          <w:sz w:val="22"/>
          <w:szCs w:val="22"/>
        </w:rPr>
        <w:tab/>
        <w:t>l</w:t>
      </w:r>
      <w:r w:rsidRPr="00FE085C">
        <w:rPr>
          <w:sz w:val="22"/>
          <w:szCs w:val="22"/>
        </w:rPr>
        <w:t xml:space="preserve">id van </w:t>
      </w:r>
      <w:r>
        <w:rPr>
          <w:sz w:val="22"/>
          <w:szCs w:val="22"/>
        </w:rPr>
        <w:t>deze federatie: …………………………………….</w:t>
      </w:r>
      <w:bookmarkStart w:id="0" w:name="_GoBack"/>
      <w:bookmarkEnd w:id="0"/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o</w:t>
      </w:r>
      <w:r w:rsidRPr="00FE085C">
        <w:rPr>
          <w:sz w:val="22"/>
          <w:szCs w:val="22"/>
        </w:rPr>
        <w:tab/>
      </w:r>
      <w:r>
        <w:rPr>
          <w:sz w:val="22"/>
          <w:szCs w:val="22"/>
        </w:rPr>
        <w:t xml:space="preserve">heeft deze actiecode van het sociaal secretariaat: </w:t>
      </w:r>
      <w:r w:rsidR="0050252E">
        <w:rPr>
          <w:sz w:val="22"/>
          <w:szCs w:val="22"/>
        </w:rPr>
        <w:t xml:space="preserve">           </w:t>
      </w:r>
      <w:r w:rsidR="0050252E" w:rsidRPr="004C4A51">
        <w:rPr>
          <w:sz w:val="22"/>
          <w:szCs w:val="22"/>
          <w:highlight w:val="yellow"/>
        </w:rPr>
        <w:t>Besox2020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b/>
          <w:sz w:val="22"/>
          <w:szCs w:val="22"/>
        </w:rPr>
      </w:pPr>
      <w:r w:rsidRPr="00FE085C">
        <w:rPr>
          <w:b/>
          <w:sz w:val="22"/>
          <w:szCs w:val="22"/>
        </w:rPr>
        <w:t>NAAM EN ADRES V</w:t>
      </w:r>
      <w:r>
        <w:rPr>
          <w:b/>
          <w:sz w:val="22"/>
          <w:szCs w:val="22"/>
        </w:rPr>
        <w:t>AN DE ONDERNEMING EN BTW NUMMER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Contactpersoon: …………………………………………………………………………………………….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 xml:space="preserve">Telefoonnummer: …………………………………… </w:t>
      </w:r>
      <w:r>
        <w:rPr>
          <w:sz w:val="22"/>
          <w:szCs w:val="22"/>
        </w:rPr>
        <w:tab/>
      </w:r>
      <w:r w:rsidRPr="00FE085C">
        <w:rPr>
          <w:sz w:val="22"/>
          <w:szCs w:val="22"/>
        </w:rPr>
        <w:t>E-mailadres: ……………………………………</w:t>
      </w:r>
      <w:r>
        <w:rPr>
          <w:sz w:val="22"/>
          <w:szCs w:val="22"/>
        </w:rPr>
        <w:t>………………………………………………….</w:t>
      </w:r>
      <w:r w:rsidRPr="00FE085C">
        <w:rPr>
          <w:sz w:val="22"/>
          <w:szCs w:val="22"/>
        </w:rPr>
        <w:t>..</w:t>
      </w: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  <w:r w:rsidRPr="00FE085C">
        <w:rPr>
          <w:sz w:val="22"/>
          <w:szCs w:val="22"/>
        </w:rPr>
        <w:t>Handtekening,</w:t>
      </w: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FE085C" w:rsidRPr="00FE085C" w:rsidRDefault="00FE085C" w:rsidP="00FE085C">
      <w:pPr>
        <w:spacing w:before="0" w:after="0"/>
        <w:rPr>
          <w:sz w:val="22"/>
          <w:szCs w:val="22"/>
        </w:rPr>
      </w:pPr>
    </w:p>
    <w:p w:rsidR="00990F7E" w:rsidRPr="00FE085C" w:rsidRDefault="00990F7E" w:rsidP="00A8052F">
      <w:pPr>
        <w:spacing w:before="0" w:after="0"/>
        <w:rPr>
          <w:sz w:val="22"/>
          <w:szCs w:val="22"/>
        </w:rPr>
      </w:pPr>
    </w:p>
    <w:p w:rsidR="00990F7E" w:rsidRPr="00FE085C" w:rsidRDefault="00990F7E" w:rsidP="00A8052F">
      <w:pPr>
        <w:spacing w:before="0" w:after="0"/>
        <w:rPr>
          <w:sz w:val="22"/>
          <w:szCs w:val="22"/>
        </w:rPr>
      </w:pPr>
    </w:p>
    <w:p w:rsidR="007C347E" w:rsidRPr="00FE085C" w:rsidRDefault="007C347E">
      <w:pPr>
        <w:autoSpaceDE/>
        <w:autoSpaceDN/>
        <w:spacing w:before="0" w:after="0" w:line="240" w:lineRule="auto"/>
        <w:rPr>
          <w:sz w:val="22"/>
          <w:szCs w:val="22"/>
        </w:rPr>
      </w:pPr>
    </w:p>
    <w:p w:rsidR="007C347E" w:rsidRPr="00FE085C" w:rsidRDefault="007C347E">
      <w:pPr>
        <w:autoSpaceDE/>
        <w:autoSpaceDN/>
        <w:spacing w:before="0" w:after="0" w:line="240" w:lineRule="auto"/>
        <w:rPr>
          <w:sz w:val="22"/>
          <w:szCs w:val="22"/>
        </w:rPr>
      </w:pPr>
    </w:p>
    <w:p w:rsidR="00435CB2" w:rsidRPr="00FE085C" w:rsidRDefault="00435CB2" w:rsidP="00A8052F">
      <w:pPr>
        <w:spacing w:before="0" w:after="0"/>
        <w:rPr>
          <w:sz w:val="22"/>
          <w:szCs w:val="22"/>
        </w:rPr>
      </w:pPr>
    </w:p>
    <w:sectPr w:rsidR="00435CB2" w:rsidRPr="00FE085C" w:rsidSect="008F2995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843" w:right="992" w:bottom="1418" w:left="992" w:header="709" w:footer="431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C98" w:rsidRDefault="003A4C98" w:rsidP="00F375E8">
      <w:r>
        <w:separator/>
      </w:r>
    </w:p>
  </w:endnote>
  <w:endnote w:type="continuationSeparator" w:id="0">
    <w:p w:rsidR="003A4C98" w:rsidRDefault="003A4C98" w:rsidP="00F3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egreya Sans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3 Ex"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igno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65B" w:rsidRPr="0001665B" w:rsidRDefault="007C347E" w:rsidP="00435CB2">
    <w:pPr>
      <w:pStyle w:val="Voettekst"/>
      <w:jc w:val="right"/>
    </w:pPr>
    <w:r>
      <w:rPr>
        <w:noProof/>
        <w:sz w:val="18"/>
        <w:szCs w:val="16"/>
        <w:lang w:eastAsia="nl-BE"/>
      </w:rPr>
      <w:drawing>
        <wp:anchor distT="0" distB="0" distL="114300" distR="114300" simplePos="0" relativeHeight="251703296" behindDoc="0" locked="0" layoutInCell="1" allowOverlap="1" wp14:anchorId="59EA79C7" wp14:editId="134EBE48">
          <wp:simplePos x="0" y="0"/>
          <wp:positionH relativeFrom="column">
            <wp:posOffset>-137160</wp:posOffset>
          </wp:positionH>
          <wp:positionV relativeFrom="page">
            <wp:posOffset>9871710</wp:posOffset>
          </wp:positionV>
          <wp:extent cx="1497600" cy="460800"/>
          <wp:effectExtent l="0" t="0" r="762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GORIA_LOGO_CMYK-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6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7381236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35CB2">
          <w:fldChar w:fldCharType="begin"/>
        </w:r>
        <w:r w:rsidR="00435CB2">
          <w:instrText xml:space="preserve"> PAGE   \* MERGEFORMAT </w:instrText>
        </w:r>
        <w:r w:rsidR="00435CB2">
          <w:fldChar w:fldCharType="separate"/>
        </w:r>
        <w:r>
          <w:rPr>
            <w:noProof/>
          </w:rPr>
          <w:t>2</w:t>
        </w:r>
        <w:r w:rsidR="00435CB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F9A" w:rsidRPr="000C0F15" w:rsidRDefault="005D1F9A" w:rsidP="00C60AE8">
    <w:pPr>
      <w:spacing w:before="0" w:after="0"/>
      <w:rPr>
        <w:noProof/>
        <w:sz w:val="18"/>
        <w:szCs w:val="16"/>
        <w:lang w:val="fr-BE" w:eastAsia="nl-BE"/>
      </w:rPr>
    </w:pPr>
    <w:r w:rsidRPr="000C0F15">
      <w:rPr>
        <w:noProof/>
        <w:sz w:val="18"/>
        <w:szCs w:val="16"/>
        <w:lang w:val="fr-BE" w:eastAsia="nl-BE"/>
      </w:rPr>
      <w:t xml:space="preserve">80 Bd A. Reyers Ln </w:t>
    </w:r>
  </w:p>
  <w:p w:rsidR="005D1F9A" w:rsidRPr="000C0F15" w:rsidRDefault="005D1F9A" w:rsidP="00C60AE8">
    <w:pPr>
      <w:spacing w:before="0" w:after="0"/>
      <w:rPr>
        <w:noProof/>
        <w:sz w:val="18"/>
        <w:szCs w:val="16"/>
        <w:lang w:val="fr-BE" w:eastAsia="nl-BE"/>
      </w:rPr>
    </w:pPr>
    <w:r w:rsidRPr="000C0F15">
      <w:rPr>
        <w:noProof/>
        <w:sz w:val="18"/>
        <w:szCs w:val="16"/>
        <w:lang w:val="fr-BE" w:eastAsia="nl-BE"/>
      </w:rPr>
      <w:t>1030 Brussels</w:t>
    </w:r>
  </w:p>
  <w:p w:rsidR="005D1F9A" w:rsidRPr="00C60AE8" w:rsidRDefault="005D1F9A" w:rsidP="00C60AE8">
    <w:pPr>
      <w:spacing w:before="0" w:after="0"/>
      <w:rPr>
        <w:noProof/>
        <w:sz w:val="14"/>
        <w:szCs w:val="14"/>
        <w:lang w:val="fr-BE" w:eastAsia="nl-BE"/>
      </w:rPr>
    </w:pPr>
  </w:p>
  <w:p w:rsidR="005D1F9A" w:rsidRPr="00FE085C" w:rsidRDefault="005D1F9A" w:rsidP="00C60AE8">
    <w:pPr>
      <w:spacing w:before="0" w:after="0"/>
      <w:rPr>
        <w:noProof/>
        <w:sz w:val="18"/>
        <w:szCs w:val="16"/>
        <w:lang w:val="fr-FR" w:eastAsia="nl-BE"/>
      </w:rPr>
    </w:pPr>
    <w:r w:rsidRPr="000C0F15">
      <w:rPr>
        <w:b/>
        <w:noProof/>
        <w:sz w:val="18"/>
        <w:szCs w:val="16"/>
        <w:lang w:val="fr-BE" w:eastAsia="nl-BE"/>
      </w:rPr>
      <w:t>T.</w:t>
    </w:r>
    <w:r w:rsidRPr="00FE085C">
      <w:rPr>
        <w:noProof/>
        <w:sz w:val="18"/>
        <w:szCs w:val="16"/>
        <w:lang w:val="fr-FR" w:eastAsia="nl-BE"/>
      </w:rPr>
      <w:t xml:space="preserve"> +32 2 706 78 00</w:t>
    </w:r>
  </w:p>
  <w:p w:rsidR="005D1F9A" w:rsidRPr="000E1260" w:rsidRDefault="000E1260" w:rsidP="00C60AE8">
    <w:pPr>
      <w:spacing w:before="0" w:after="0"/>
      <w:rPr>
        <w:noProof/>
        <w:sz w:val="18"/>
        <w:szCs w:val="16"/>
        <w:lang w:val="en-US" w:eastAsia="nl-BE"/>
      </w:rPr>
    </w:pPr>
    <w:r w:rsidRPr="000E1260">
      <w:rPr>
        <w:noProof/>
        <w:sz w:val="18"/>
        <w:szCs w:val="16"/>
        <w:lang w:val="en-US" w:eastAsia="nl-BE"/>
      </w:rPr>
      <w:t>info@agoria.be</w:t>
    </w:r>
    <w:r w:rsidR="005D1F9A" w:rsidRPr="000E1260">
      <w:rPr>
        <w:noProof/>
        <w:sz w:val="18"/>
        <w:szCs w:val="16"/>
        <w:lang w:val="en-US" w:eastAsia="nl-BE"/>
      </w:rPr>
      <w:t xml:space="preserve"> </w:t>
    </w:r>
  </w:p>
  <w:p w:rsidR="005D1F9A" w:rsidRPr="005D1F9A" w:rsidRDefault="00220BDE" w:rsidP="00C60AE8">
    <w:pPr>
      <w:spacing w:before="0" w:after="0"/>
      <w:rPr>
        <w:noProof/>
        <w:sz w:val="18"/>
        <w:szCs w:val="16"/>
        <w:lang w:val="en-US" w:eastAsia="nl-BE"/>
      </w:rPr>
    </w:pPr>
    <w:r>
      <w:rPr>
        <w:noProof/>
        <w:sz w:val="18"/>
        <w:szCs w:val="16"/>
        <w:lang w:eastAsia="nl-BE"/>
      </w:rPr>
      <w:drawing>
        <wp:anchor distT="0" distB="0" distL="114300" distR="114300" simplePos="0" relativeHeight="251706368" behindDoc="0" locked="0" layoutInCell="1" allowOverlap="1">
          <wp:simplePos x="0" y="0"/>
          <wp:positionH relativeFrom="column">
            <wp:posOffset>4867275</wp:posOffset>
          </wp:positionH>
          <wp:positionV relativeFrom="paragraph">
            <wp:posOffset>5987</wp:posOffset>
          </wp:positionV>
          <wp:extent cx="1602105" cy="494665"/>
          <wp:effectExtent l="0" t="0" r="0" b="63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GORIA_LOGO_CMYK-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210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1260">
      <w:rPr>
        <w:b/>
        <w:noProof/>
        <w:sz w:val="18"/>
        <w:szCs w:val="16"/>
        <w:lang w:val="en-US" w:eastAsia="nl-BE"/>
      </w:rPr>
      <w:t>VAT</w:t>
    </w:r>
    <w:r w:rsidR="005D1F9A" w:rsidRPr="005D1F9A">
      <w:rPr>
        <w:noProof/>
        <w:sz w:val="18"/>
        <w:szCs w:val="16"/>
        <w:lang w:val="en-US" w:eastAsia="nl-BE"/>
      </w:rPr>
      <w:t xml:space="preserve">  BE 0406605 390</w:t>
    </w:r>
  </w:p>
  <w:p w:rsidR="005D1F9A" w:rsidRPr="00C60AE8" w:rsidRDefault="005D1F9A" w:rsidP="00C60AE8">
    <w:pPr>
      <w:spacing w:before="0" w:after="0"/>
      <w:rPr>
        <w:noProof/>
        <w:sz w:val="14"/>
        <w:szCs w:val="14"/>
        <w:lang w:val="en-US" w:eastAsia="nl-BE"/>
      </w:rPr>
    </w:pPr>
  </w:p>
  <w:p w:rsidR="00E6701A" w:rsidRPr="007C347E" w:rsidRDefault="005D1F9A" w:rsidP="00C60AE8">
    <w:pPr>
      <w:spacing w:before="0" w:after="0"/>
      <w:rPr>
        <w:b/>
        <w:noProof/>
        <w:sz w:val="18"/>
        <w:szCs w:val="16"/>
        <w:lang w:val="en-US" w:eastAsia="nl-BE"/>
      </w:rPr>
    </w:pPr>
    <w:r w:rsidRPr="007C347E">
      <w:rPr>
        <w:b/>
        <w:noProof/>
        <w:sz w:val="18"/>
        <w:szCs w:val="16"/>
        <w:lang w:val="en-US" w:eastAsia="nl-BE"/>
      </w:rPr>
      <w:t>AGORIA.BE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C98" w:rsidRDefault="003A4C98" w:rsidP="00F375E8">
      <w:r>
        <w:separator/>
      </w:r>
    </w:p>
  </w:footnote>
  <w:footnote w:type="continuationSeparator" w:id="0">
    <w:p w:rsidR="003A4C98" w:rsidRDefault="003A4C98" w:rsidP="00F375E8">
      <w:r>
        <w:continuationSeparator/>
      </w:r>
    </w:p>
  </w:footnote>
  <w:footnote w:id="1">
    <w:p w:rsidR="00FE085C" w:rsidRPr="00FE085C" w:rsidRDefault="00FE085C" w:rsidP="00FE085C">
      <w:pPr>
        <w:spacing w:before="0" w:after="0"/>
        <w:rPr>
          <w:i/>
          <w:sz w:val="18"/>
          <w:szCs w:val="18"/>
        </w:rPr>
      </w:pPr>
      <w:r w:rsidRPr="00FE085C">
        <w:rPr>
          <w:rStyle w:val="Voetnootmarkering"/>
          <w:i/>
          <w:sz w:val="18"/>
          <w:szCs w:val="18"/>
        </w:rPr>
        <w:footnoteRef/>
      </w:r>
      <w:r w:rsidRPr="00FE085C">
        <w:rPr>
          <w:i/>
          <w:sz w:val="18"/>
          <w:szCs w:val="18"/>
        </w:rPr>
        <w:t xml:space="preserve"> Er kunnen per technische bedrijfseenheid verschillende gebruikersrechten toegekend worden, van enkel leesrechten tot het beheer van de volledige procedure.</w:t>
      </w:r>
    </w:p>
    <w:p w:rsidR="00FE085C" w:rsidRPr="00FE085C" w:rsidRDefault="00FE085C" w:rsidP="00FE085C">
      <w:pPr>
        <w:spacing w:before="0" w:after="0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A78" w:rsidRPr="00056750" w:rsidRDefault="001B78F9" w:rsidP="00F375E8">
    <w:pPr>
      <w:rPr>
        <w:rFonts w:ascii="Peignot" w:hAnsi="Peignot"/>
        <w:spacing w:val="50"/>
        <w:sz w:val="14"/>
        <w:lang w:val="fr-FR"/>
      </w:rPr>
    </w:pPr>
    <w:r>
      <w:rPr>
        <w:noProof/>
        <w:lang w:eastAsia="nl-BE"/>
      </w:rPr>
      <w:drawing>
        <wp:anchor distT="0" distB="0" distL="114300" distR="114300" simplePos="0" relativeHeight="251691008" behindDoc="1" locked="0" layoutInCell="1" allowOverlap="1" wp14:anchorId="63B2702B" wp14:editId="4F86195B">
          <wp:simplePos x="0" y="0"/>
          <wp:positionH relativeFrom="column">
            <wp:posOffset>-578647</wp:posOffset>
          </wp:positionH>
          <wp:positionV relativeFrom="paragraph">
            <wp:posOffset>-450215</wp:posOffset>
          </wp:positionV>
          <wp:extent cx="3041904" cy="1341120"/>
          <wp:effectExtent l="0" t="0" r="0" b="0"/>
          <wp:wrapNone/>
          <wp:docPr id="78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GORIA_Letterhead_V2-pms_1-02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190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A78" w:rsidRPr="002F7928" w:rsidRDefault="00220BDE" w:rsidP="00F375E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705344" behindDoc="0" locked="0" layoutInCell="1" allowOverlap="1" wp14:anchorId="4D0386F1" wp14:editId="1B5CB607">
          <wp:simplePos x="0" y="0"/>
          <wp:positionH relativeFrom="column">
            <wp:posOffset>11067</wp:posOffset>
          </wp:positionH>
          <wp:positionV relativeFrom="paragraph">
            <wp:posOffset>-24765</wp:posOffset>
          </wp:positionV>
          <wp:extent cx="1931555" cy="411018"/>
          <wp:effectExtent l="0" t="0" r="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ORIA_BASELINE_CMYK-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1555" cy="411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5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1E82"/>
    <w:multiLevelType w:val="singleLevel"/>
    <w:tmpl w:val="67606C46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97459"/>
    <w:multiLevelType w:val="hybridMultilevel"/>
    <w:tmpl w:val="2F2C2696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864C6"/>
    <w:multiLevelType w:val="singleLevel"/>
    <w:tmpl w:val="DC88F5F6"/>
    <w:lvl w:ilvl="0">
      <w:start w:val="1"/>
      <w:numFmt w:val="bullet"/>
      <w:pStyle w:val="CG-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3" w15:restartNumberingAfterBreak="0">
    <w:nsid w:val="211C6D79"/>
    <w:multiLevelType w:val="hybridMultilevel"/>
    <w:tmpl w:val="F6C46A2C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F6C17"/>
    <w:multiLevelType w:val="hybridMultilevel"/>
    <w:tmpl w:val="8280EE34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A531F"/>
    <w:multiLevelType w:val="singleLevel"/>
    <w:tmpl w:val="75B65AC6"/>
    <w:lvl w:ilvl="0">
      <w:start w:val="1"/>
      <w:numFmt w:val="decimal"/>
      <w:pStyle w:val="CG-NumberA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38845EF2"/>
    <w:multiLevelType w:val="hybridMultilevel"/>
    <w:tmpl w:val="D5B2C3F8"/>
    <w:lvl w:ilvl="0" w:tplc="8242BAFA">
      <w:start w:val="1"/>
      <w:numFmt w:val="bullet"/>
      <w:pStyle w:val="Agoria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C274E"/>
    <w:multiLevelType w:val="singleLevel"/>
    <w:tmpl w:val="3E0A5376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8" w15:restartNumberingAfterBreak="0">
    <w:nsid w:val="49C53EF6"/>
    <w:multiLevelType w:val="hybridMultilevel"/>
    <w:tmpl w:val="30CA45B8"/>
    <w:lvl w:ilvl="0" w:tplc="1F0EC6E8">
      <w:start w:val="1"/>
      <w:numFmt w:val="decimal"/>
      <w:pStyle w:val="AgoNumbers"/>
      <w:lvlText w:val="%1."/>
      <w:lvlJc w:val="left"/>
      <w:pPr>
        <w:ind w:left="720" w:hanging="360"/>
      </w:pPr>
      <w:rPr>
        <w:rFonts w:hint="default"/>
        <w:color w:val="D8100F" w:themeColor="accent1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8F1174"/>
    <w:multiLevelType w:val="singleLevel"/>
    <w:tmpl w:val="BDD4E784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F7C7462"/>
    <w:multiLevelType w:val="hybridMultilevel"/>
    <w:tmpl w:val="BF907982"/>
    <w:lvl w:ilvl="0" w:tplc="F564C468">
      <w:start w:val="1"/>
      <w:numFmt w:val="bullet"/>
      <w:pStyle w:val="Agobullets"/>
      <w:lvlText w:val=""/>
      <w:lvlJc w:val="left"/>
      <w:pPr>
        <w:ind w:left="720" w:hanging="360"/>
      </w:pPr>
      <w:rPr>
        <w:rFonts w:ascii="Symbol" w:hAnsi="Symbol" w:hint="default"/>
        <w:color w:val="D8100F" w:themeColor="accent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E4B1B"/>
    <w:multiLevelType w:val="singleLevel"/>
    <w:tmpl w:val="3FEA6B0C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2" w15:restartNumberingAfterBreak="0">
    <w:nsid w:val="62F47C6E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7AD1769"/>
    <w:multiLevelType w:val="hybridMultilevel"/>
    <w:tmpl w:val="18446A82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11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3"/>
  </w:num>
  <w:num w:numId="12">
    <w:abstractNumId w:val="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85C"/>
    <w:rsid w:val="00011D4B"/>
    <w:rsid w:val="0001665B"/>
    <w:rsid w:val="000353C8"/>
    <w:rsid w:val="00056750"/>
    <w:rsid w:val="000A716E"/>
    <w:rsid w:val="000B0894"/>
    <w:rsid w:val="000E1260"/>
    <w:rsid w:val="001B78F9"/>
    <w:rsid w:val="001F1A78"/>
    <w:rsid w:val="00203B5F"/>
    <w:rsid w:val="00220BDE"/>
    <w:rsid w:val="002239A4"/>
    <w:rsid w:val="00281F4C"/>
    <w:rsid w:val="002F7928"/>
    <w:rsid w:val="003373CA"/>
    <w:rsid w:val="00377079"/>
    <w:rsid w:val="003778DF"/>
    <w:rsid w:val="003A4C98"/>
    <w:rsid w:val="003D0195"/>
    <w:rsid w:val="00414386"/>
    <w:rsid w:val="00435CB2"/>
    <w:rsid w:val="004552E6"/>
    <w:rsid w:val="00460E6F"/>
    <w:rsid w:val="00472D46"/>
    <w:rsid w:val="0047617E"/>
    <w:rsid w:val="004766BD"/>
    <w:rsid w:val="004C4A51"/>
    <w:rsid w:val="0050252E"/>
    <w:rsid w:val="0057060F"/>
    <w:rsid w:val="00575702"/>
    <w:rsid w:val="00593B44"/>
    <w:rsid w:val="00596105"/>
    <w:rsid w:val="005D1F9A"/>
    <w:rsid w:val="005E61DB"/>
    <w:rsid w:val="00617A49"/>
    <w:rsid w:val="00635BFE"/>
    <w:rsid w:val="0069570F"/>
    <w:rsid w:val="006A687B"/>
    <w:rsid w:val="006E14B9"/>
    <w:rsid w:val="006F1FCD"/>
    <w:rsid w:val="007C347E"/>
    <w:rsid w:val="007C52C8"/>
    <w:rsid w:val="007E4432"/>
    <w:rsid w:val="00805C86"/>
    <w:rsid w:val="00823904"/>
    <w:rsid w:val="008271E6"/>
    <w:rsid w:val="00885F34"/>
    <w:rsid w:val="008E7158"/>
    <w:rsid w:val="008F2995"/>
    <w:rsid w:val="0093199A"/>
    <w:rsid w:val="00990F7E"/>
    <w:rsid w:val="009944EB"/>
    <w:rsid w:val="00A52708"/>
    <w:rsid w:val="00A8052F"/>
    <w:rsid w:val="00A94E8F"/>
    <w:rsid w:val="00AD012E"/>
    <w:rsid w:val="00B46011"/>
    <w:rsid w:val="00B474DB"/>
    <w:rsid w:val="00B52C07"/>
    <w:rsid w:val="00B8171F"/>
    <w:rsid w:val="00B94DB4"/>
    <w:rsid w:val="00B956CC"/>
    <w:rsid w:val="00BD2465"/>
    <w:rsid w:val="00C60AE8"/>
    <w:rsid w:val="00CE4B39"/>
    <w:rsid w:val="00CF48B7"/>
    <w:rsid w:val="00D222B9"/>
    <w:rsid w:val="00D71D7D"/>
    <w:rsid w:val="00DC2144"/>
    <w:rsid w:val="00E035E9"/>
    <w:rsid w:val="00E2273C"/>
    <w:rsid w:val="00E2724D"/>
    <w:rsid w:val="00E6701A"/>
    <w:rsid w:val="00E76C28"/>
    <w:rsid w:val="00E85752"/>
    <w:rsid w:val="00ED1C37"/>
    <w:rsid w:val="00F375E8"/>
    <w:rsid w:val="00F416FB"/>
    <w:rsid w:val="00F47AF7"/>
    <w:rsid w:val="00F815C4"/>
    <w:rsid w:val="00F829B9"/>
    <w:rsid w:val="00FE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164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rsid w:val="00F375E8"/>
    <w:pPr>
      <w:autoSpaceDE w:val="0"/>
      <w:autoSpaceDN w:val="0"/>
      <w:spacing w:before="240" w:after="240" w:line="259" w:lineRule="auto"/>
    </w:pPr>
    <w:rPr>
      <w:rFonts w:ascii="Alegreya Sans" w:hAnsi="Alegreya Sans"/>
      <w:sz w:val="24"/>
      <w:lang w:val="nl-BE"/>
    </w:rPr>
  </w:style>
  <w:style w:type="paragraph" w:styleId="Kop1">
    <w:name w:val="heading 1"/>
    <w:basedOn w:val="Standaard"/>
    <w:next w:val="Standaard"/>
    <w:rsid w:val="000B0894"/>
    <w:pPr>
      <w:keepNext/>
      <w:numPr>
        <w:numId w:val="7"/>
      </w:numPr>
      <w:tabs>
        <w:tab w:val="left" w:pos="360"/>
      </w:tabs>
      <w:spacing w:after="60"/>
      <w:ind w:left="431" w:hanging="431"/>
      <w:outlineLvl w:val="0"/>
    </w:pPr>
    <w:rPr>
      <w:rFonts w:cs="Arial"/>
      <w:b/>
      <w:bCs/>
      <w:color w:val="D8100F" w:themeColor="accent1"/>
      <w:kern w:val="28"/>
      <w:sz w:val="40"/>
      <w:szCs w:val="40"/>
    </w:rPr>
  </w:style>
  <w:style w:type="paragraph" w:styleId="Kop2">
    <w:name w:val="heading 2"/>
    <w:basedOn w:val="Standaard"/>
    <w:next w:val="Standaard"/>
    <w:rsid w:val="000B0894"/>
    <w:pPr>
      <w:keepNext/>
      <w:numPr>
        <w:ilvl w:val="1"/>
        <w:numId w:val="7"/>
      </w:numPr>
      <w:tabs>
        <w:tab w:val="left" w:pos="1080"/>
      </w:tabs>
      <w:spacing w:after="60"/>
      <w:outlineLvl w:val="1"/>
    </w:pPr>
    <w:rPr>
      <w:rFonts w:cs="Arial"/>
      <w:b/>
      <w:bCs/>
      <w:i/>
      <w:iCs/>
      <w:color w:val="001843" w:themeColor="accent2"/>
      <w:szCs w:val="24"/>
      <w:lang w:val="nl-NL"/>
    </w:rPr>
  </w:style>
  <w:style w:type="paragraph" w:styleId="Kop3">
    <w:name w:val="heading 3"/>
    <w:basedOn w:val="Standaard"/>
    <w:next w:val="Standaard"/>
    <w:rsid w:val="00E6701A"/>
    <w:pPr>
      <w:keepNext/>
      <w:numPr>
        <w:ilvl w:val="2"/>
        <w:numId w:val="7"/>
      </w:numPr>
      <w:tabs>
        <w:tab w:val="left" w:pos="1800"/>
      </w:tabs>
      <w:spacing w:after="60"/>
      <w:outlineLvl w:val="2"/>
    </w:pPr>
    <w:rPr>
      <w:rFonts w:cs="Arial"/>
      <w:color w:val="ACBCCA" w:themeColor="text2"/>
      <w:sz w:val="22"/>
      <w:szCs w:val="24"/>
    </w:rPr>
  </w:style>
  <w:style w:type="paragraph" w:styleId="Kop4">
    <w:name w:val="heading 4"/>
    <w:basedOn w:val="Standaard"/>
    <w:next w:val="Standaard"/>
    <w:pPr>
      <w:keepNext/>
      <w:numPr>
        <w:ilvl w:val="3"/>
        <w:numId w:val="7"/>
      </w:numPr>
      <w:tabs>
        <w:tab w:val="left" w:pos="2520"/>
      </w:tabs>
      <w:spacing w:after="60"/>
      <w:outlineLvl w:val="3"/>
    </w:pPr>
    <w:rPr>
      <w:rFonts w:ascii="Arial" w:hAnsi="Arial" w:cs="Arial"/>
      <w:b/>
      <w:bCs/>
      <w:szCs w:val="24"/>
    </w:rPr>
  </w:style>
  <w:style w:type="paragraph" w:styleId="Kop5">
    <w:name w:val="heading 5"/>
    <w:basedOn w:val="Standaard"/>
    <w:next w:val="Standaard"/>
    <w:pPr>
      <w:numPr>
        <w:ilvl w:val="4"/>
        <w:numId w:val="7"/>
      </w:numPr>
      <w:tabs>
        <w:tab w:val="left" w:pos="3240"/>
      </w:tabs>
      <w:spacing w:after="60"/>
      <w:outlineLvl w:val="4"/>
    </w:pPr>
    <w:rPr>
      <w:sz w:val="22"/>
      <w:szCs w:val="22"/>
    </w:rPr>
  </w:style>
  <w:style w:type="paragraph" w:styleId="Kop6">
    <w:name w:val="heading 6"/>
    <w:basedOn w:val="Standaard"/>
    <w:next w:val="Standaard"/>
    <w:pPr>
      <w:numPr>
        <w:ilvl w:val="5"/>
        <w:numId w:val="7"/>
      </w:numPr>
      <w:tabs>
        <w:tab w:val="left" w:pos="3960"/>
      </w:tabs>
      <w:spacing w:after="60"/>
      <w:outlineLvl w:val="5"/>
    </w:pPr>
    <w:rPr>
      <w:i/>
      <w:iCs/>
      <w:sz w:val="22"/>
      <w:szCs w:val="22"/>
    </w:rPr>
  </w:style>
  <w:style w:type="paragraph" w:styleId="Kop7">
    <w:name w:val="heading 7"/>
    <w:basedOn w:val="Standaard"/>
    <w:next w:val="Standaard"/>
    <w:pPr>
      <w:numPr>
        <w:ilvl w:val="6"/>
        <w:numId w:val="7"/>
      </w:numPr>
      <w:tabs>
        <w:tab w:val="left" w:pos="4680"/>
      </w:tabs>
      <w:spacing w:after="60"/>
      <w:outlineLvl w:val="6"/>
    </w:pPr>
    <w:rPr>
      <w:rFonts w:ascii="Arial" w:hAnsi="Arial" w:cs="Arial"/>
    </w:rPr>
  </w:style>
  <w:style w:type="paragraph" w:styleId="Kop8">
    <w:name w:val="heading 8"/>
    <w:basedOn w:val="Standaard"/>
    <w:next w:val="Standaard"/>
    <w:pPr>
      <w:numPr>
        <w:ilvl w:val="7"/>
        <w:numId w:val="7"/>
      </w:numPr>
      <w:tabs>
        <w:tab w:val="left" w:pos="5400"/>
      </w:tabs>
      <w:spacing w:after="60"/>
      <w:outlineLvl w:val="7"/>
    </w:pPr>
    <w:rPr>
      <w:rFonts w:ascii="Arial" w:hAnsi="Arial" w:cs="Arial"/>
      <w:i/>
      <w:iCs/>
    </w:rPr>
  </w:style>
  <w:style w:type="paragraph" w:styleId="Kop9">
    <w:name w:val="heading 9"/>
    <w:basedOn w:val="Standaard"/>
    <w:next w:val="Standaard"/>
    <w:pPr>
      <w:numPr>
        <w:ilvl w:val="8"/>
        <w:numId w:val="7"/>
      </w:numPr>
      <w:tabs>
        <w:tab w:val="left" w:pos="6120"/>
      </w:tabs>
      <w:spacing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rPr>
      <w:i/>
      <w:iCs/>
    </w:rPr>
  </w:style>
  <w:style w:type="character" w:styleId="Hyperlink">
    <w:name w:val="Hyperlink"/>
    <w:basedOn w:val="Standaardalinea-lettertype"/>
    <w:uiPriority w:val="99"/>
    <w:rPr>
      <w:color w:val="0000FF"/>
      <w:u w:val="single"/>
    </w:rPr>
  </w:style>
  <w:style w:type="paragraph" w:styleId="Plattetekst">
    <w:name w:val="Body Text"/>
    <w:basedOn w:val="Standaard"/>
    <w:rPr>
      <w:szCs w:val="24"/>
    </w:rPr>
  </w:style>
  <w:style w:type="character" w:customStyle="1" w:styleId="iManageFooter">
    <w:name w:val="iManage Footer"/>
    <w:basedOn w:val="Standaardalinea-lettertype"/>
    <w:rPr>
      <w:noProof/>
      <w:sz w:val="16"/>
    </w:rPr>
  </w:style>
  <w:style w:type="character" w:customStyle="1" w:styleId="FooterRightSideText">
    <w:name w:val="FooterRightSideText"/>
    <w:basedOn w:val="Standaardalinea-lettertype"/>
  </w:style>
  <w:style w:type="paragraph" w:customStyle="1" w:styleId="CG-Bullet">
    <w:name w:val="CG-Bullet"/>
    <w:aliases w:val="b1"/>
    <w:basedOn w:val="Standaard"/>
    <w:pPr>
      <w:numPr>
        <w:numId w:val="1"/>
      </w:numPr>
      <w:autoSpaceDE/>
      <w:autoSpaceDN/>
      <w:spacing w:line="264" w:lineRule="auto"/>
      <w:ind w:left="1004"/>
      <w:jc w:val="both"/>
    </w:pPr>
  </w:style>
  <w:style w:type="paragraph" w:customStyle="1" w:styleId="CG-DblInd05">
    <w:name w:val="CG-Dbl Ind 0.5"/>
    <w:aliases w:val="i4"/>
    <w:basedOn w:val="Standaard"/>
    <w:pPr>
      <w:autoSpaceDE/>
      <w:autoSpaceDN/>
      <w:spacing w:line="264" w:lineRule="auto"/>
      <w:ind w:left="720" w:right="720"/>
      <w:jc w:val="both"/>
    </w:pPr>
  </w:style>
  <w:style w:type="paragraph" w:customStyle="1" w:styleId="CG-DblInd1">
    <w:name w:val="CG-Dbl Ind 1"/>
    <w:aliases w:val="i5"/>
    <w:basedOn w:val="Standaard"/>
    <w:pPr>
      <w:autoSpaceDE/>
      <w:autoSpaceDN/>
      <w:spacing w:line="264" w:lineRule="auto"/>
      <w:ind w:left="1440" w:right="1440"/>
      <w:jc w:val="both"/>
    </w:pPr>
  </w:style>
  <w:style w:type="paragraph" w:customStyle="1" w:styleId="CG-DblSp">
    <w:name w:val="CG-Dbl Sp"/>
    <w:aliases w:val="d1"/>
    <w:basedOn w:val="Standaard"/>
    <w:pPr>
      <w:autoSpaceDE/>
      <w:autoSpaceDN/>
      <w:spacing w:line="480" w:lineRule="auto"/>
      <w:jc w:val="both"/>
    </w:pPr>
  </w:style>
  <w:style w:type="paragraph" w:customStyle="1" w:styleId="CG-DblSp05">
    <w:name w:val="CG-Dbl Sp 0.5"/>
    <w:aliases w:val="d2"/>
    <w:basedOn w:val="Standaard"/>
    <w:pPr>
      <w:autoSpaceDE/>
      <w:autoSpaceDN/>
      <w:spacing w:line="480" w:lineRule="auto"/>
      <w:ind w:firstLine="720"/>
      <w:jc w:val="both"/>
    </w:pPr>
  </w:style>
  <w:style w:type="paragraph" w:customStyle="1" w:styleId="CG-DblSp1">
    <w:name w:val="CG-Dbl Sp 1"/>
    <w:aliases w:val="d3"/>
    <w:basedOn w:val="Standaard"/>
    <w:pPr>
      <w:autoSpaceDE/>
      <w:autoSpaceDN/>
      <w:spacing w:line="480" w:lineRule="auto"/>
      <w:ind w:firstLine="1440"/>
      <w:jc w:val="both"/>
    </w:pPr>
  </w:style>
  <w:style w:type="paragraph" w:customStyle="1" w:styleId="CG-LeftInd05">
    <w:name w:val="CG-Left Ind 0.5"/>
    <w:aliases w:val="i1"/>
    <w:basedOn w:val="Standaard"/>
    <w:pPr>
      <w:autoSpaceDE/>
      <w:autoSpaceDN/>
      <w:spacing w:line="264" w:lineRule="auto"/>
      <w:ind w:left="720"/>
      <w:jc w:val="both"/>
    </w:pPr>
  </w:style>
  <w:style w:type="paragraph" w:customStyle="1" w:styleId="CG-LeftInd05FL05">
    <w:name w:val="CG-Left Ind 0.5 FL 0.5"/>
    <w:aliases w:val="i2"/>
    <w:basedOn w:val="Standaard"/>
    <w:pPr>
      <w:autoSpaceDE/>
      <w:autoSpaceDN/>
      <w:spacing w:line="264" w:lineRule="auto"/>
      <w:ind w:left="720" w:firstLine="720"/>
      <w:jc w:val="both"/>
    </w:pPr>
  </w:style>
  <w:style w:type="paragraph" w:customStyle="1" w:styleId="CG-LeftInd1">
    <w:name w:val="CG-Left Ind 1"/>
    <w:aliases w:val="i3"/>
    <w:basedOn w:val="Standaard"/>
    <w:pPr>
      <w:autoSpaceDE/>
      <w:autoSpaceDN/>
      <w:spacing w:line="264" w:lineRule="auto"/>
      <w:ind w:left="1440"/>
      <w:jc w:val="both"/>
    </w:pPr>
  </w:style>
  <w:style w:type="paragraph" w:customStyle="1" w:styleId="CG-NumberA">
    <w:name w:val="CG-Number A"/>
    <w:aliases w:val="n1"/>
    <w:basedOn w:val="Standaard"/>
    <w:pPr>
      <w:numPr>
        <w:numId w:val="2"/>
      </w:numPr>
      <w:autoSpaceDE/>
      <w:autoSpaceDN/>
      <w:spacing w:line="264" w:lineRule="auto"/>
      <w:jc w:val="both"/>
    </w:pPr>
  </w:style>
  <w:style w:type="paragraph" w:customStyle="1" w:styleId="CG-Numberl0">
    <w:name w:val="CG-Number l"/>
    <w:aliases w:val="n4"/>
    <w:basedOn w:val="Standaard"/>
    <w:pPr>
      <w:numPr>
        <w:numId w:val="3"/>
      </w:numPr>
      <w:autoSpaceDE/>
      <w:autoSpaceDN/>
      <w:spacing w:line="264" w:lineRule="auto"/>
      <w:ind w:left="1440" w:hanging="720"/>
      <w:jc w:val="both"/>
    </w:pPr>
  </w:style>
  <w:style w:type="paragraph" w:customStyle="1" w:styleId="CG-NumberL">
    <w:name w:val="CG-Number L"/>
    <w:aliases w:val="n2"/>
    <w:basedOn w:val="Standaard"/>
    <w:pPr>
      <w:numPr>
        <w:numId w:val="4"/>
      </w:numPr>
      <w:autoSpaceDE/>
      <w:autoSpaceDN/>
      <w:spacing w:line="264" w:lineRule="auto"/>
      <w:ind w:left="1440" w:hanging="720"/>
      <w:jc w:val="both"/>
    </w:pPr>
  </w:style>
  <w:style w:type="paragraph" w:customStyle="1" w:styleId="CG-Numberr">
    <w:name w:val="CG-Number r"/>
    <w:aliases w:val="n5"/>
    <w:basedOn w:val="Standaard"/>
    <w:pPr>
      <w:numPr>
        <w:numId w:val="5"/>
      </w:numPr>
      <w:tabs>
        <w:tab w:val="clear" w:pos="504"/>
      </w:tabs>
      <w:autoSpaceDE/>
      <w:autoSpaceDN/>
      <w:spacing w:line="264" w:lineRule="auto"/>
      <w:ind w:left="1440" w:hanging="720"/>
      <w:jc w:val="both"/>
    </w:pPr>
  </w:style>
  <w:style w:type="paragraph" w:customStyle="1" w:styleId="CG-NumberR0">
    <w:name w:val="CG-Number R"/>
    <w:aliases w:val="n3"/>
    <w:basedOn w:val="Standaard"/>
    <w:pPr>
      <w:numPr>
        <w:numId w:val="6"/>
      </w:numPr>
      <w:autoSpaceDE/>
      <w:autoSpaceDN/>
      <w:spacing w:line="264" w:lineRule="auto"/>
      <w:ind w:left="1440"/>
      <w:jc w:val="both"/>
    </w:pPr>
  </w:style>
  <w:style w:type="paragraph" w:customStyle="1" w:styleId="CG-OneandOne-Half1">
    <w:name w:val="CG-One and One-Half 1"/>
    <w:aliases w:val="o1"/>
    <w:basedOn w:val="Standaard"/>
    <w:pPr>
      <w:autoSpaceDE/>
      <w:autoSpaceDN/>
      <w:spacing w:line="360" w:lineRule="auto"/>
      <w:ind w:firstLine="1440"/>
      <w:jc w:val="both"/>
    </w:pPr>
  </w:style>
  <w:style w:type="paragraph" w:customStyle="1" w:styleId="CG-Sig">
    <w:name w:val="CG-Sig"/>
    <w:aliases w:val="sg1"/>
    <w:basedOn w:val="Standaard"/>
    <w:pPr>
      <w:keepLines/>
      <w:tabs>
        <w:tab w:val="left" w:pos="5400"/>
        <w:tab w:val="left" w:pos="8640"/>
      </w:tabs>
      <w:autoSpaceDE/>
      <w:autoSpaceDN/>
      <w:spacing w:after="480" w:line="264" w:lineRule="auto"/>
      <w:ind w:left="5400" w:hanging="360"/>
      <w:jc w:val="both"/>
    </w:pPr>
  </w:style>
  <w:style w:type="paragraph" w:customStyle="1" w:styleId="CG-SigLeft">
    <w:name w:val="CG-Sig Left"/>
    <w:aliases w:val="sg3"/>
    <w:basedOn w:val="Standaard"/>
    <w:pPr>
      <w:keepLines/>
      <w:tabs>
        <w:tab w:val="left" w:pos="360"/>
        <w:tab w:val="left" w:pos="4050"/>
      </w:tabs>
      <w:autoSpaceDE/>
      <w:autoSpaceDN/>
      <w:spacing w:after="480" w:line="264" w:lineRule="auto"/>
      <w:ind w:left="360" w:hanging="360"/>
      <w:jc w:val="both"/>
    </w:pPr>
  </w:style>
  <w:style w:type="paragraph" w:customStyle="1" w:styleId="CG-SigLtr">
    <w:name w:val="CG-Sig Ltr"/>
    <w:aliases w:val="sg2"/>
    <w:basedOn w:val="Standaard"/>
    <w:pPr>
      <w:keepNext/>
      <w:autoSpaceDE/>
      <w:autoSpaceDN/>
      <w:spacing w:after="720" w:line="264" w:lineRule="auto"/>
      <w:ind w:left="5040"/>
      <w:jc w:val="both"/>
    </w:pPr>
  </w:style>
  <w:style w:type="paragraph" w:customStyle="1" w:styleId="CG-SingleSp">
    <w:name w:val="CG-Single Sp"/>
    <w:aliases w:val="s1"/>
    <w:basedOn w:val="Standaard"/>
    <w:pPr>
      <w:autoSpaceDE/>
      <w:autoSpaceDN/>
      <w:spacing w:line="264" w:lineRule="auto"/>
      <w:jc w:val="both"/>
    </w:pPr>
  </w:style>
  <w:style w:type="paragraph" w:customStyle="1" w:styleId="CG-SingleSp05">
    <w:name w:val="CG-Single Sp 0.5"/>
    <w:aliases w:val="s2"/>
    <w:basedOn w:val="Standaard"/>
    <w:pPr>
      <w:autoSpaceDE/>
      <w:autoSpaceDN/>
      <w:spacing w:line="264" w:lineRule="auto"/>
      <w:ind w:firstLine="720"/>
      <w:jc w:val="both"/>
    </w:pPr>
  </w:style>
  <w:style w:type="paragraph" w:customStyle="1" w:styleId="CG-SingleSp1">
    <w:name w:val="CG-Single Sp 1"/>
    <w:aliases w:val="s3"/>
    <w:basedOn w:val="Standaard"/>
    <w:pPr>
      <w:autoSpaceDE/>
      <w:autoSpaceDN/>
      <w:spacing w:line="264" w:lineRule="auto"/>
      <w:ind w:firstLine="1440"/>
      <w:jc w:val="both"/>
    </w:pPr>
  </w:style>
  <w:style w:type="paragraph" w:customStyle="1" w:styleId="CG-Title-Center">
    <w:name w:val="CG-Title-Center"/>
    <w:aliases w:val="t5"/>
    <w:basedOn w:val="Standaard"/>
    <w:next w:val="Standaard"/>
    <w:pPr>
      <w:keepNext/>
      <w:autoSpaceDE/>
      <w:autoSpaceDN/>
      <w:spacing w:line="264" w:lineRule="auto"/>
      <w:jc w:val="center"/>
    </w:pPr>
  </w:style>
  <w:style w:type="paragraph" w:customStyle="1" w:styleId="CG-Title-Center-Bold">
    <w:name w:val="CG-Title-Center-Bold"/>
    <w:aliases w:val="t1"/>
    <w:basedOn w:val="Standaard"/>
    <w:next w:val="CG-SingleSp1"/>
    <w:pPr>
      <w:keepNext/>
      <w:autoSpaceDE/>
      <w:autoSpaceDN/>
      <w:spacing w:line="264" w:lineRule="auto"/>
      <w:jc w:val="center"/>
    </w:pPr>
    <w:rPr>
      <w:b/>
    </w:rPr>
  </w:style>
  <w:style w:type="paragraph" w:customStyle="1" w:styleId="CG-Title-Center-Underscore">
    <w:name w:val="CG-Title-Center-Underscore"/>
    <w:aliases w:val="t2"/>
    <w:basedOn w:val="Standaard"/>
    <w:next w:val="CG-SingleSp1"/>
    <w:pPr>
      <w:keepNext/>
      <w:autoSpaceDE/>
      <w:autoSpaceDN/>
      <w:spacing w:line="264" w:lineRule="auto"/>
      <w:jc w:val="center"/>
    </w:pPr>
    <w:rPr>
      <w:u w:val="single"/>
    </w:rPr>
  </w:style>
  <w:style w:type="paragraph" w:customStyle="1" w:styleId="CG-Title-Left-Bold">
    <w:name w:val="CG-Title-Left-Bold"/>
    <w:aliases w:val="t3"/>
    <w:basedOn w:val="Standaard"/>
    <w:next w:val="CG-SingleSp1"/>
    <w:pPr>
      <w:keepNext/>
      <w:autoSpaceDE/>
      <w:autoSpaceDN/>
      <w:spacing w:line="264" w:lineRule="auto"/>
      <w:jc w:val="both"/>
    </w:pPr>
    <w:rPr>
      <w:b/>
    </w:rPr>
  </w:style>
  <w:style w:type="paragraph" w:customStyle="1" w:styleId="CG-Title-Left-Italic">
    <w:name w:val="CG-Title-Left-Italic"/>
    <w:aliases w:val="t6"/>
    <w:basedOn w:val="Standaard"/>
    <w:next w:val="Standaard"/>
    <w:pPr>
      <w:keepNext/>
      <w:autoSpaceDE/>
      <w:autoSpaceDN/>
      <w:spacing w:line="264" w:lineRule="auto"/>
      <w:jc w:val="both"/>
    </w:pPr>
    <w:rPr>
      <w:i/>
    </w:rPr>
  </w:style>
  <w:style w:type="paragraph" w:customStyle="1" w:styleId="CG-Title-LeftInd-Italic">
    <w:name w:val="CG-Title-Left Ind-Italic"/>
    <w:aliases w:val="t7"/>
    <w:basedOn w:val="Standaard"/>
    <w:next w:val="Standaard"/>
    <w:pPr>
      <w:keepNext/>
      <w:autoSpaceDE/>
      <w:autoSpaceDN/>
      <w:spacing w:line="264" w:lineRule="auto"/>
      <w:ind w:left="720"/>
      <w:jc w:val="both"/>
    </w:pPr>
    <w:rPr>
      <w:i/>
    </w:rPr>
  </w:style>
  <w:style w:type="paragraph" w:customStyle="1" w:styleId="CG-Title-Left-Underscore">
    <w:name w:val="CG-Title-Left-Underscore"/>
    <w:aliases w:val="t4"/>
    <w:basedOn w:val="Standaard"/>
    <w:next w:val="CG-SingleSp1"/>
    <w:pPr>
      <w:keepNext/>
      <w:autoSpaceDE/>
      <w:autoSpaceDN/>
      <w:spacing w:line="264" w:lineRule="auto"/>
      <w:jc w:val="both"/>
    </w:pPr>
    <w:rPr>
      <w:u w:val="single"/>
    </w:rPr>
  </w:style>
  <w:style w:type="paragraph" w:styleId="Adresenvelop">
    <w:name w:val="envelope address"/>
    <w:basedOn w:val="Standaar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</w:style>
  <w:style w:type="paragraph" w:styleId="Titel">
    <w:name w:val="Title"/>
    <w:basedOn w:val="Standaard"/>
    <w:next w:val="Standaard"/>
    <w:link w:val="TitelChar"/>
    <w:rsid w:val="000B0894"/>
    <w:pPr>
      <w:pageBreakBefore/>
      <w:spacing w:after="480"/>
      <w:jc w:val="center"/>
      <w:outlineLvl w:val="0"/>
    </w:pPr>
    <w:rPr>
      <w:rFonts w:ascii="HelveticaNeueLT Com 53 Ex" w:eastAsiaTheme="majorEastAsia" w:hAnsi="HelveticaNeueLT Com 53 Ex" w:cstheme="majorBidi"/>
      <w:b/>
      <w:bCs/>
      <w:color w:val="001843" w:themeColor="text1"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0B0894"/>
    <w:rPr>
      <w:rFonts w:ascii="HelveticaNeueLT Com 53 Ex" w:eastAsiaTheme="majorEastAsia" w:hAnsi="HelveticaNeueLT Com 53 Ex" w:cstheme="majorBidi"/>
      <w:b/>
      <w:bCs/>
      <w:color w:val="001843" w:themeColor="text1"/>
      <w:kern w:val="28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rsid w:val="00B8171F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rsid w:val="00B8171F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rsid w:val="00B8171F"/>
    <w:pPr>
      <w:spacing w:after="100"/>
      <w:ind w:left="480"/>
    </w:pPr>
  </w:style>
  <w:style w:type="paragraph" w:styleId="Lijstalinea">
    <w:name w:val="List Paragraph"/>
    <w:basedOn w:val="Standaard"/>
    <w:link w:val="LijstalineaChar"/>
    <w:uiPriority w:val="34"/>
    <w:rsid w:val="00E6701A"/>
    <w:pPr>
      <w:ind w:left="720"/>
      <w:contextualSpacing/>
    </w:pPr>
  </w:style>
  <w:style w:type="paragraph" w:customStyle="1" w:styleId="Agobullets">
    <w:name w:val="Ago_bullets"/>
    <w:basedOn w:val="Lijstalinea"/>
    <w:link w:val="AgobulletsChar"/>
    <w:rsid w:val="00B46011"/>
    <w:pPr>
      <w:numPr>
        <w:numId w:val="8"/>
      </w:numPr>
      <w:ind w:left="709" w:hanging="709"/>
      <w:contextualSpacing w:val="0"/>
    </w:pPr>
    <w:rPr>
      <w:color w:val="1600FF"/>
      <w:lang w:val="nl-NL"/>
    </w:rPr>
  </w:style>
  <w:style w:type="paragraph" w:customStyle="1" w:styleId="AgoNumbers">
    <w:name w:val="Ago_Numbers"/>
    <w:basedOn w:val="Lijstalinea"/>
    <w:link w:val="AgoNumbersChar"/>
    <w:rsid w:val="00E6701A"/>
    <w:pPr>
      <w:numPr>
        <w:numId w:val="9"/>
      </w:numPr>
      <w:ind w:left="709" w:hanging="709"/>
    </w:pPr>
    <w:rPr>
      <w:lang w:val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E6701A"/>
    <w:rPr>
      <w:rFonts w:ascii="HelveticaNeueLT Std" w:hAnsi="HelveticaNeueLT Std"/>
      <w:sz w:val="24"/>
    </w:rPr>
  </w:style>
  <w:style w:type="character" w:customStyle="1" w:styleId="AgobulletsChar">
    <w:name w:val="Ago_bullets Char"/>
    <w:basedOn w:val="LijstalineaChar"/>
    <w:link w:val="Agobullets"/>
    <w:rsid w:val="00B46011"/>
    <w:rPr>
      <w:rFonts w:ascii="Alegreya Sans" w:hAnsi="Alegreya Sans"/>
      <w:color w:val="1600FF"/>
      <w:sz w:val="24"/>
      <w:lang w:val="nl-NL"/>
    </w:rPr>
  </w:style>
  <w:style w:type="paragraph" w:styleId="Ballontekst">
    <w:name w:val="Balloon Text"/>
    <w:basedOn w:val="Standaard"/>
    <w:link w:val="BallontekstChar"/>
    <w:rsid w:val="006957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goNumbersChar">
    <w:name w:val="Ago_Numbers Char"/>
    <w:basedOn w:val="LijstalineaChar"/>
    <w:link w:val="AgoNumbers"/>
    <w:rsid w:val="00E6701A"/>
    <w:rPr>
      <w:rFonts w:ascii="HelveticaNeueLT Std" w:hAnsi="HelveticaNeueLT Std"/>
      <w:sz w:val="24"/>
      <w:lang w:val="nl-NL"/>
    </w:rPr>
  </w:style>
  <w:style w:type="character" w:customStyle="1" w:styleId="BallontekstChar">
    <w:name w:val="Ballontekst Char"/>
    <w:basedOn w:val="Standaardalinea-lettertype"/>
    <w:link w:val="Ballontekst"/>
    <w:rsid w:val="0069570F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Standaard"/>
    <w:uiPriority w:val="99"/>
    <w:rsid w:val="00A52708"/>
    <w:pPr>
      <w:widowControl w:val="0"/>
      <w:adjustRightInd w:val="0"/>
      <w:spacing w:before="0"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Cs w:val="24"/>
      <w:lang w:val="fr-FR" w:eastAsia="fr-FR"/>
    </w:rPr>
  </w:style>
  <w:style w:type="paragraph" w:customStyle="1" w:styleId="AgoriaBullet">
    <w:name w:val="Agoria Bullet"/>
    <w:link w:val="AgoriaBulletChar"/>
    <w:qFormat/>
    <w:rsid w:val="00B46011"/>
    <w:pPr>
      <w:numPr>
        <w:numId w:val="10"/>
      </w:numPr>
    </w:pPr>
    <w:rPr>
      <w:rFonts w:ascii="Alegreya Sans" w:hAnsi="Alegreya Sans"/>
      <w:sz w:val="24"/>
      <w:lang w:val="nl-NL"/>
    </w:rPr>
  </w:style>
  <w:style w:type="character" w:customStyle="1" w:styleId="AgoriaBulletChar">
    <w:name w:val="Agoria Bullet Char"/>
    <w:basedOn w:val="AgobulletsChar"/>
    <w:link w:val="AgoriaBullet"/>
    <w:rsid w:val="00B46011"/>
    <w:rPr>
      <w:rFonts w:ascii="Alegreya Sans" w:hAnsi="Alegreya Sans"/>
      <w:color w:val="1600FF"/>
      <w:sz w:val="24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435CB2"/>
    <w:rPr>
      <w:rFonts w:ascii="Alegreya Sans" w:hAnsi="Alegreya Sans"/>
      <w:sz w:val="24"/>
      <w:lang w:val="nl-BE"/>
    </w:rPr>
  </w:style>
  <w:style w:type="paragraph" w:styleId="Voetnoottekst">
    <w:name w:val="footnote text"/>
    <w:basedOn w:val="Standaard"/>
    <w:link w:val="VoetnoottekstChar"/>
    <w:semiHidden/>
    <w:unhideWhenUsed/>
    <w:rsid w:val="00FE085C"/>
    <w:pPr>
      <w:spacing w:before="0" w:after="0"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FE085C"/>
    <w:rPr>
      <w:rFonts w:ascii="Alegreya Sans" w:hAnsi="Alegreya Sans"/>
      <w:lang w:val="nl-BE"/>
    </w:rPr>
  </w:style>
  <w:style w:type="character" w:styleId="Voetnootmarkering">
    <w:name w:val="footnote reference"/>
    <w:basedOn w:val="Standaardalinea-lettertype"/>
    <w:semiHidden/>
    <w:unhideWhenUsed/>
    <w:rsid w:val="00FE085C"/>
    <w:rPr>
      <w:vertAlign w:val="superscript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08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.vervenne@agoria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Agoria-Themes">
  <a:themeElements>
    <a:clrScheme name="Agoria">
      <a:dk1>
        <a:srgbClr val="001843"/>
      </a:dk1>
      <a:lt1>
        <a:srgbClr val="FFFFFF"/>
      </a:lt1>
      <a:dk2>
        <a:srgbClr val="ACBCCA"/>
      </a:dk2>
      <a:lt2>
        <a:srgbClr val="F16168"/>
      </a:lt2>
      <a:accent1>
        <a:srgbClr val="D8100F"/>
      </a:accent1>
      <a:accent2>
        <a:srgbClr val="001843"/>
      </a:accent2>
      <a:accent3>
        <a:srgbClr val="4A452A"/>
      </a:accent3>
      <a:accent4>
        <a:srgbClr val="404040"/>
      </a:accent4>
      <a:accent5>
        <a:srgbClr val="ACBCCA"/>
      </a:accent5>
      <a:accent6>
        <a:srgbClr val="F59196"/>
      </a:accent6>
      <a:hlink>
        <a:srgbClr val="D5DDE4"/>
      </a:hlink>
      <a:folHlink>
        <a:srgbClr val="4F2326"/>
      </a:folHlink>
    </a:clrScheme>
    <a:fontScheme name="Agoria">
      <a:majorFont>
        <a:latin typeface="HelveticaNeueLT Std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FA9DB-1898-41D9-8C26-58955AED4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2017</Characters>
  <Application>Microsoft Office Word</Application>
  <DocSecurity>0</DocSecurity>
  <Lines>16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2019-05-02T14:10:00Z</dcterms:created>
  <dcterms:modified xsi:type="dcterms:W3CDTF">2019-05-02T14:12:00Z</dcterms:modified>
</cp:coreProperties>
</file>